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Instructor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Life of Edward Villella</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Edward Villella is an America famous dancer, who has shown his uniqueness in the dancing arena. Born on October 1, 1936, Bayside New York, United States, he started his dancing training at the age of 10. Being raised in a working-class family gave Edward a very good chance to nurture and grow his passion for dancing. According to </w:t>
      </w:r>
      <w:r>
        <w:rPr>
          <w:rFonts w:ascii="Times New Roman" w:cs="Times New Roman" w:hAnsi="Times New Roman"/>
          <w:sz w:val="24"/>
          <w:szCs w:val="24"/>
        </w:rPr>
        <w:t>Traiger</w:t>
      </w:r>
      <w:r>
        <w:rPr>
          <w:rFonts w:ascii="Times New Roman" w:cs="Times New Roman" w:hAnsi="Times New Roman"/>
          <w:sz w:val="24"/>
          <w:szCs w:val="24"/>
        </w:rPr>
        <w:t xml:space="preserve"> (1), Edward had the tendency to follow his older sister to the dancing training. This gave him the ability to excel in the dance and had him get the School of American Ballet scholarship. However, he was also determined to finish and have his education. This interrupted his training for the dance. He then graduated from the Maritime College of SUNY with a degree in Marine science. With no passion for his studies and the force that he was given by his parents, Edward left his degree qualification for his dancing love. According to </w:t>
      </w:r>
      <w:r>
        <w:rPr>
          <w:rFonts w:ascii="Times New Roman" w:cs="Times New Roman" w:hAnsi="Times New Roman"/>
          <w:sz w:val="24"/>
          <w:szCs w:val="24"/>
        </w:rPr>
        <w:t>Triager</w:t>
      </w:r>
      <w:r>
        <w:rPr>
          <w:rFonts w:ascii="Times New Roman" w:cs="Times New Roman" w:hAnsi="Times New Roman"/>
          <w:sz w:val="24"/>
          <w:szCs w:val="24"/>
        </w:rPr>
        <w:t xml:space="preserve"> (1), Edward took his degree to his father and went back to the school of dancing. In college Edward was able to join other activities where he still excelled. He was good in baseball and was the championship of the boxer of the New York Maritime Academy.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Edward lived his life like a street boy during his college education because he used to hide out of school to attend his dancing training (</w:t>
      </w:r>
      <w:r>
        <w:rPr>
          <w:rFonts w:ascii="Times New Roman" w:cs="Times New Roman" w:hAnsi="Times New Roman"/>
          <w:sz w:val="24"/>
          <w:szCs w:val="24"/>
        </w:rPr>
        <w:t>Triager</w:t>
      </w:r>
      <w:r>
        <w:rPr>
          <w:rFonts w:ascii="Times New Roman" w:cs="Times New Roman" w:hAnsi="Times New Roman"/>
          <w:sz w:val="24"/>
          <w:szCs w:val="24"/>
        </w:rPr>
        <w:t xml:space="preserve">, 1). Dancing becomes part of him and all that he was determined to do was to attest to his parent of what he wanted. He always wanted </w:t>
      </w:r>
      <w:r>
        <w:rPr>
          <w:rFonts w:ascii="Times New Roman" w:cs="Times New Roman" w:hAnsi="Times New Roman"/>
          <w:sz w:val="24"/>
          <w:szCs w:val="24"/>
        </w:rPr>
        <w:t xml:space="preserve">to be in the performing arena which made him to all that he could to be in the training.   Contrary to what people would think about dancing which included his parent who never wanted him to be the path of dancing. He has managed to make the available resources he could get to make to dancing. His passion meant everything that he was determined to dwell on it in whatever place he was. Edward felt that dancing was part of the knowledge and education that he was gaining. This was because it taught him a lot of things like the vocabularies and alphabets. His excel in dancing has greatly made his career successful that Edward has been able to attain the best in the field of dancing. He earned so much respect since he was a male in the dance.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No males were seen in the platforms of dancing during his time. This was some of the things that greatly pushed his father’s rejection of him being a dancer. Unlike many who will use the belief and stereotype to drive their life, Edward’s nature knocked this out. He was never looking at what people think about him but what his interest was in his life. </w:t>
      </w:r>
      <w:r>
        <w:rPr>
          <w:rFonts w:ascii="Times New Roman" w:cs="Times New Roman" w:hAnsi="Times New Roman"/>
          <w:sz w:val="24"/>
          <w:szCs w:val="24"/>
        </w:rPr>
        <w:t>as</w:t>
      </w:r>
      <w:r>
        <w:rPr>
          <w:rFonts w:ascii="Times New Roman" w:cs="Times New Roman" w:hAnsi="Times New Roman"/>
          <w:sz w:val="24"/>
          <w:szCs w:val="24"/>
        </w:rPr>
        <w:t xml:space="preserve"> Daly (22) explains </w:t>
      </w:r>
      <w:r>
        <w:rPr>
          <w:rFonts w:ascii="Times New Roman" w:cs="Times New Roman" w:hAnsi="Times New Roman"/>
          <w:sz w:val="24"/>
          <w:szCs w:val="24"/>
        </w:rPr>
        <w:t>Edward is known to the male dancer which has challenged the stereotype in the dancing career that has been believed to be women dominated. The fact of having the dancing platform being female dominated never pushed him back about thinking his position in the dancing career. His parents or other people’s look on him on the platform of dancing gave him the strength to move on and make it out with his passion. However, Edward managed to shine in the face of the dancing crew of the Ballet.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He made himself be the part of the work that he was doing. This was because he felt being part of his passion. Through this, Edward Villella was able to have and win some of the best seats and foundations in the dancing. Edward’s life of dancing was full of promises of the thing that he loved. His career of dancing saw Edward win very best of his career. He became part of the best crews of the Ballet in his early life of dancing.  With him going back to the </w:t>
      </w:r>
      <w:r>
        <w:rPr>
          <w:rFonts w:ascii="Times New Roman" w:cs="Times New Roman" w:hAnsi="Times New Roman"/>
          <w:sz w:val="24"/>
          <w:szCs w:val="24"/>
        </w:rPr>
        <w:t xml:space="preserve">School of American Ballet, Edward joined and entered the New York City School of performing arts. He managed to excel in the performing art school which gave him the entry to the New York City Ballet. During his time in the New York Ballet, he became a soloist after one year of joining the group.  He has performed on different platforms of his dancing career. Many have shown and expressed their surprise at his ways of performing during his performance. He seemed to concentrate deeply on what he is doing which has earned him admiration and adoration. He exhibits a unique and powerful career in dancing that has seen his performance very attractive.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His techniques were admirable with unique power in the way he uses his leaps and jumps during the performance. </w:t>
      </w:r>
      <w:r>
        <w:rPr>
          <w:rFonts w:ascii="Times New Roman" w:cs="Times New Roman" w:hAnsi="Times New Roman"/>
          <w:sz w:val="24"/>
          <w:szCs w:val="24"/>
        </w:rPr>
        <w:t xml:space="preserve">According to Daly (21), </w:t>
      </w:r>
      <w:r>
        <w:rPr>
          <w:rFonts w:ascii="Times New Roman" w:cs="Times New Roman" w:hAnsi="Times New Roman"/>
          <w:sz w:val="24"/>
          <w:szCs w:val="24"/>
        </w:rPr>
        <w:t>like</w:t>
      </w:r>
      <w:r>
        <w:rPr>
          <w:rFonts w:ascii="Times New Roman" w:cs="Times New Roman" w:hAnsi="Times New Roman"/>
          <w:sz w:val="24"/>
          <w:szCs w:val="24"/>
        </w:rPr>
        <w:t xml:space="preserve"> no other in the dancing crew Edward’s way and unique power that he showed in his performance earned him fame. Many liked his moves and designs in which he exhibited his performance on stage. The stage was no happiness without the performance of Edward Villella in his group of dancers. The New York City Ballet became very common in the stages of its performance.  This made him one of the principal dancers of the New York City Ballet. This was contributed to by the fact that dancing was like his part of life. He has performed great in the line of his career.  Edward Villella has suffered injuries that left with a long-term recovery of the broken nose, loss of memory and concussion. This somehow affected his performance in dancing but he never left his passion.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Edward’s performances of the times which have been the love of the people were stunning. All his performances were a success that gave him great recognition. In 1960, Edwards performed the Prodigal son written by George Balanchine. This was one of his best performances which earned him a chance of being the principal dancer of the New York City Ballet when he was named by George Balanchine. As the Editors of Encyclopedia Britannica (2) </w:t>
      </w:r>
      <w:r>
        <w:rPr>
          <w:rFonts w:ascii="Times New Roman" w:cs="Times New Roman" w:hAnsi="Times New Roman"/>
          <w:sz w:val="24"/>
          <w:szCs w:val="24"/>
        </w:rPr>
        <w:t>explain Edwards also featured the Faun. In this performance, Edward was the Faun in the Afternoon of a Faun which was created by Jerome Robbins.  He performed in other works that were created by other writers and creative people. He himself created the performance where he came up with the role of the Oberon of 1962 which was titled Midsummer Night’s Dream written by Balanchine. Robbins also created for him the performance which was also a success titled Watermill in 1972.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Another performance of Edward which also went through was the Harlequin in Harlequinade. This performance created for him by Balanchine received good audience for him in 1965. But his performance never stopped in the creation of stories by other like Balanchine and Robbins. He extremely moved from the normal stories to another performance from stage to the performance that could be seen by a large number. To achieve this Edward moved to the performance of the television shows. The shows of the television that he appeared in include; pas de </w:t>
      </w:r>
      <w:r>
        <w:rPr>
          <w:rFonts w:ascii="Times New Roman" w:cs="Times New Roman" w:hAnsi="Times New Roman"/>
          <w:sz w:val="24"/>
          <w:szCs w:val="24"/>
        </w:rPr>
        <w:t>deux</w:t>
      </w:r>
      <w:r>
        <w:rPr>
          <w:rFonts w:ascii="Times New Roman" w:cs="Times New Roman" w:hAnsi="Times New Roman"/>
          <w:sz w:val="24"/>
          <w:szCs w:val="24"/>
        </w:rPr>
        <w:t xml:space="preserve"> featuring Patricia McBride. Edward’s technique in dancing has endorsed him recognition nationally and internationally. Many know him as the American best dancer and the best celebrated American dancer.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Edward has received awards in his line of the career of dancing. This is out of his applausive contribution to the field of performing and education arts. Some of the awards that he has received include the National Medal of Arts which he received in 1997 and presented to him by the president Clinton. In the same year 1997, Kennedy Center named Edward Villella the Kennedy Center Honoree. Besides all this, Edwards was inducted into the Florida Artists Hall of Fame. He gave some speech during the induction which talked about his life and experience in the field of art. According to him the time in Ballet exposed him to more of physicality (</w:t>
      </w:r>
      <w:r>
        <w:rPr>
          <w:rFonts w:ascii="Times New Roman" w:cs="Times New Roman" w:hAnsi="Times New Roman"/>
          <w:sz w:val="24"/>
          <w:szCs w:val="24"/>
        </w:rPr>
        <w:t>Triager</w:t>
      </w:r>
      <w:r>
        <w:rPr>
          <w:rFonts w:ascii="Times New Roman" w:cs="Times New Roman" w:hAnsi="Times New Roman"/>
          <w:sz w:val="24"/>
          <w:szCs w:val="24"/>
        </w:rPr>
        <w:t xml:space="preserve">, 2).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After his retirement from the stage Edward helped in the founding of the Miami City Ballet in 1986. This became one his greatest achievements in the field of art as a dancer. With less than a decade of performance the Miami City Ballet became famous both internationally and nationally out of the recognition of Edward Villella. His work as a coach dancer in the Miami Ballet greatly improved the work of the art in the founding Ballet. According to Kennedy Center (1), Edward Villella accepted the duty to become the Director of Miami City Ballet. He served the group from 1986 to 2012.  Edward is popular with his ambition to create and improve the male dancing technique on the stage. As Kennedy Center (1) asserts Edward Villella’s ambitions were driven by the superior moves that he exhibited in the artistic work of his work.  The field of arts and classical dance greatly benefited from his contribution. Edward’s recognition in the recent times has earned him popularity. He was named the Dorothy F. Schmidt Artistic-in Residence at Florida Atlantic University. In the 1997, Edwards was endorsed the George Abbott Award.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was for his good performance and achievement in the performance of arts. In 1964, Edwards was awarded the Dance Magazine Award. Edward also received the 38th annual </w:t>
      </w:r>
      <w:r>
        <w:rPr>
          <w:rFonts w:ascii="Times New Roman" w:cs="Times New Roman" w:hAnsi="Times New Roman"/>
          <w:sz w:val="24"/>
          <w:szCs w:val="24"/>
        </w:rPr>
        <w:t>Capezio</w:t>
      </w:r>
      <w:r>
        <w:rPr>
          <w:rFonts w:ascii="Times New Roman" w:cs="Times New Roman" w:hAnsi="Times New Roman"/>
          <w:sz w:val="24"/>
          <w:szCs w:val="24"/>
        </w:rPr>
        <w:t xml:space="preserve"> Dance Award, the national society of arts and letters award, and Frances </w:t>
      </w:r>
      <w:r>
        <w:rPr>
          <w:rFonts w:ascii="Times New Roman" w:cs="Times New Roman" w:hAnsi="Times New Roman"/>
          <w:sz w:val="24"/>
          <w:szCs w:val="24"/>
        </w:rPr>
        <w:t>Holleman</w:t>
      </w:r>
      <w:r>
        <w:rPr>
          <w:rFonts w:ascii="Times New Roman" w:cs="Times New Roman" w:hAnsi="Times New Roman"/>
          <w:sz w:val="24"/>
          <w:szCs w:val="24"/>
        </w:rPr>
        <w:t xml:space="preserve"> Breathitt Award. He has also been the fourth dancer who has received the Gold medal. His awards are not complete with the mentioned awards. Other awards include; Cultural Service Award which he received from Brooklyn Center and the honorary degrees that he has received from different Universities and colleges nationally. Edward has also received the Fellowship award which he received in 1996. In the 1999 to 2000, Edward visited the Harvard becoming the artist who visited Harvard during the time. The Dance Heritage Coalition also selected Edward </w:t>
      </w:r>
      <w:r>
        <w:rPr>
          <w:rFonts w:ascii="Times New Roman" w:cs="Times New Roman" w:hAnsi="Times New Roman"/>
          <w:sz w:val="24"/>
          <w:szCs w:val="24"/>
        </w:rPr>
        <w:t>one of the American Irreplaceable Dance Treasures (Kennedy Center, 5).  His performance, achievements and contribution has greatly contributed to the awards that Edward received.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Outside the life of Edward in the dancing group and stage, Edward has also been in other fields where he has led. Edwards has been the chairman of the Arts, Heritage and Cultural Criticism. He was the chairman of the organization at the George Mason University. At the School of American of Ballet Edward became and served the school as the Board of Trustees. Edward has been able to work in different entities during his time on stage and after retirement. As Board of Trustees of the Wolf Trap Foundation Edward served for six years. Edwards has been the chairman of the New York City’s Commission which dealt with the Cultural affairs. Besides being chairman in the NYC, Edward has been a member of the National Endorsement. The organization was formed in the work to empower the dance arts.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Moreover, the organization was based on the Art’s Dance Advisory panel and the National council dealing with arts. Edward visited different institutions of arts in the country. Some of the institutions of arts that Edward visited include; U.S Military Academy in West Point in 1981 to 1982 and the University of Iowa where he helped Ida Beam Professor in 1981. Edward has also been a lecturer in the Irvine campus in the University of California. Moreover, he also helped as the Artistic Director of Ballet Oklahoma. He has also been the Artistic Director of Madison Festival. With elegant and powerful way and design in dancing, Edward has been able to perform extraordinarily. He is the first American male performer in dancing. He became the first male to dance to the Royal Danish Ballet. He was also called and dance to the encore which took place in Bolshoi Theater in Moscow. The dance was unique being that he was the only American ever asked to do the dance.  He danced in the swearing in of President Johnson </w:t>
      </w:r>
      <w:r>
        <w:rPr>
          <w:rFonts w:ascii="Times New Roman" w:cs="Times New Roman" w:hAnsi="Times New Roman"/>
          <w:sz w:val="24"/>
          <w:szCs w:val="24"/>
        </w:rPr>
        <w:t xml:space="preserve">Nixon. He has been the producer and director of the PBS series. Edward has two daughters and a son namely, Crista Francesca, Lauren and </w:t>
      </w:r>
      <w:r>
        <w:rPr>
          <w:rFonts w:ascii="Times New Roman" w:cs="Times New Roman" w:hAnsi="Times New Roman"/>
          <w:sz w:val="24"/>
          <w:szCs w:val="24"/>
        </w:rPr>
        <w:t>Roddy</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p>
    <w:p>
      <w:pPr>
        <w:pStyle w:val="style0"/>
        <w:tabs>
          <w:tab w:val="left" w:leader="none" w:pos="1586"/>
        </w:tabs>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lineRule="auto" w:line="480"/>
        <w:ind w:left="720" w:hanging="720"/>
        <w:rPr>
          <w:rFonts w:ascii="Times New Roman" w:cs="Times New Roman" w:hAnsi="Times New Roman"/>
          <w:color w:val="000000"/>
          <w:sz w:val="24"/>
          <w:szCs w:val="24"/>
        </w:rPr>
      </w:pPr>
      <w:r>
        <w:rPr>
          <w:rFonts w:ascii="Times New Roman" w:cs="Times New Roman" w:hAnsi="Times New Roman"/>
          <w:color w:val="222222"/>
          <w:sz w:val="24"/>
          <w:szCs w:val="24"/>
          <w:shd w:val="clear" w:color="auto" w:fill="ffffff"/>
        </w:rPr>
        <w:t>Daly, Ann. "Classical ballet: A discourse of difference." </w:t>
      </w:r>
      <w:r>
        <w:rPr>
          <w:rFonts w:ascii="Times New Roman" w:cs="Times New Roman" w:hAnsi="Times New Roman"/>
          <w:i/>
          <w:iCs/>
          <w:color w:val="222222"/>
          <w:sz w:val="24"/>
          <w:szCs w:val="24"/>
          <w:shd w:val="clear" w:color="auto" w:fill="ffffff"/>
        </w:rPr>
        <w:t>Women &amp; performance: a journal of feminist theory</w:t>
      </w:r>
      <w:r>
        <w:rPr>
          <w:rFonts w:ascii="Times New Roman" w:cs="Times New Roman" w:hAnsi="Times New Roman"/>
          <w:color w:val="222222"/>
          <w:sz w:val="24"/>
          <w:szCs w:val="24"/>
          <w:shd w:val="clear" w:color="auto" w:fill="ffffff"/>
        </w:rPr>
        <w:t> 3.2 (1987): 57-66.</w:t>
      </w:r>
      <w:r>
        <w:rPr>
          <w:rFonts w:ascii="Times New Roman" w:cs="Times New Roman" w:hAnsi="Times New Roman"/>
          <w:color w:val="222222"/>
          <w:sz w:val="24"/>
          <w:szCs w:val="24"/>
          <w:shd w:val="clear" w:color="auto" w:fill="ffffff"/>
        </w:rPr>
        <w:t xml:space="preserve"> Accessed from </w:t>
      </w:r>
      <w:r>
        <w:rPr/>
        <w:fldChar w:fldCharType="begin"/>
      </w:r>
      <w:r>
        <w:instrText xml:space="preserve"> HYPERLINK "https://www.tandfonline.com/doi/abs/10.1080/07407708708571104?journalCode=rwap20" </w:instrText>
      </w:r>
      <w:r>
        <w:rPr/>
        <w:fldChar w:fldCharType="separate"/>
      </w:r>
      <w:r>
        <w:rPr>
          <w:rStyle w:val="style85"/>
          <w:rFonts w:ascii="Times New Roman" w:cs="Times New Roman" w:hAnsi="Times New Roman"/>
          <w:color w:val="000000"/>
          <w:sz w:val="24"/>
          <w:szCs w:val="24"/>
          <w:u w:val="none"/>
          <w:shd w:val="clear" w:color="auto" w:fill="ffffff"/>
        </w:rPr>
        <w:t>https://www.tandfonline.com/doi/abs/10.1080/07407708708571104?journalCode=rwap20</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Kennedy Center.</w:t>
      </w:r>
      <w:r>
        <w:rPr>
          <w:rFonts w:ascii="Times New Roman" w:cs="Times New Roman" w:hAnsi="Times New Roman"/>
          <w:sz w:val="24"/>
          <w:szCs w:val="24"/>
        </w:rPr>
        <w:t xml:space="preserve"> </w:t>
      </w:r>
      <w:r>
        <w:rPr>
          <w:rFonts w:ascii="Times New Roman" w:cs="Times New Roman" w:hAnsi="Times New Roman"/>
          <w:sz w:val="24"/>
          <w:szCs w:val="24"/>
        </w:rPr>
        <w:t>Biography.</w:t>
      </w:r>
      <w:r>
        <w:rPr>
          <w:rFonts w:ascii="Times New Roman" w:cs="Times New Roman" w:hAnsi="Times New Roman"/>
          <w:sz w:val="24"/>
          <w:szCs w:val="24"/>
        </w:rPr>
        <w:t xml:space="preserve"> </w:t>
      </w:r>
      <w:r>
        <w:rPr>
          <w:rFonts w:ascii="Times New Roman" w:cs="Times New Roman" w:hAnsi="Times New Roman"/>
          <w:i/>
          <w:sz w:val="24"/>
          <w:szCs w:val="24"/>
        </w:rPr>
        <w:t>The  Kennedy</w:t>
      </w:r>
      <w:r>
        <w:rPr>
          <w:rFonts w:ascii="Times New Roman" w:cs="Times New Roman" w:hAnsi="Times New Roman"/>
          <w:i/>
          <w:sz w:val="24"/>
          <w:szCs w:val="24"/>
        </w:rPr>
        <w:t xml:space="preserve"> Center</w:t>
      </w:r>
      <w:r>
        <w:rPr>
          <w:rFonts w:ascii="Times New Roman" w:cs="Times New Roman" w:hAnsi="Times New Roman"/>
          <w:sz w:val="24"/>
          <w:szCs w:val="24"/>
        </w:rPr>
        <w:t>. Accessed from</w:t>
      </w:r>
      <w:r>
        <w:t xml:space="preserve"> </w:t>
      </w:r>
      <w:r>
        <w:rPr>
          <w:rFonts w:ascii="Times New Roman" w:cs="Times New Roman" w:hAnsi="Times New Roman"/>
          <w:sz w:val="24"/>
          <w:szCs w:val="24"/>
        </w:rPr>
        <w:t>http://www.kennedy-center.org/Artist/A3817</w:t>
      </w:r>
      <w:r>
        <w:rPr>
          <w:rFonts w:ascii="Times New Roman" w:cs="Times New Roman" w:hAnsi="Times New Roman"/>
          <w:sz w:val="24"/>
          <w:szCs w:val="24"/>
        </w:rPr>
        <w:t xml:space="preserve">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The Editors of Encyclopedia Britannica.</w:t>
      </w:r>
      <w:r>
        <w:rPr>
          <w:rFonts w:ascii="Times New Roman" w:cs="Times New Roman" w:hAnsi="Times New Roman"/>
          <w:sz w:val="24"/>
          <w:szCs w:val="24"/>
        </w:rPr>
        <w:t xml:space="preserve"> </w:t>
      </w:r>
      <w:r>
        <w:rPr>
          <w:rFonts w:ascii="Times New Roman" w:cs="Times New Roman" w:hAnsi="Times New Roman"/>
          <w:sz w:val="24"/>
          <w:szCs w:val="24"/>
        </w:rPr>
        <w:t>Edward Villella American Dancer.</w:t>
      </w:r>
      <w:r>
        <w:rPr>
          <w:rFonts w:ascii="Times New Roman" w:cs="Times New Roman" w:hAnsi="Times New Roman"/>
          <w:sz w:val="24"/>
          <w:szCs w:val="24"/>
        </w:rPr>
        <w:t xml:space="preserve">  </w:t>
      </w:r>
      <w:r>
        <w:rPr>
          <w:rFonts w:ascii="Times New Roman" w:cs="Times New Roman" w:hAnsi="Times New Roman"/>
          <w:i/>
          <w:sz w:val="24"/>
          <w:szCs w:val="24"/>
        </w:rPr>
        <w:t>Encyclopedia Britannica</w:t>
      </w:r>
      <w:r>
        <w:rPr>
          <w:rFonts w:ascii="Times New Roman" w:cs="Times New Roman" w:hAnsi="Times New Roman"/>
          <w:sz w:val="24"/>
          <w:szCs w:val="24"/>
        </w:rPr>
        <w:t>.</w:t>
      </w:r>
      <w:r>
        <w:rPr>
          <w:rFonts w:ascii="Times New Roman" w:cs="Times New Roman" w:hAnsi="Times New Roman"/>
          <w:sz w:val="24"/>
          <w:szCs w:val="24"/>
        </w:rPr>
        <w:t xml:space="preserve"> Accessed </w:t>
      </w:r>
      <w:r>
        <w:rPr>
          <w:rFonts w:ascii="Times New Roman" w:cs="Times New Roman" w:hAnsi="Times New Roman"/>
          <w:sz w:val="24"/>
          <w:szCs w:val="24"/>
        </w:rPr>
        <w:t xml:space="preserve">from  </w:t>
      </w:r>
      <w:r>
        <w:rPr>
          <w:rFonts w:ascii="Times New Roman" w:cs="Times New Roman" w:hAnsi="Times New Roman"/>
          <w:sz w:val="24"/>
          <w:szCs w:val="24"/>
        </w:rPr>
        <w:t>https</w:t>
      </w:r>
      <w:r>
        <w:rPr>
          <w:rFonts w:ascii="Times New Roman" w:cs="Times New Roman" w:hAnsi="Times New Roman"/>
          <w:sz w:val="24"/>
          <w:szCs w:val="24"/>
        </w:rPr>
        <w:t>://www.britannica.com/biography/Edward-Villella</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Traiger</w:t>
      </w:r>
      <w:r>
        <w:rPr>
          <w:rFonts w:ascii="Times New Roman" w:cs="Times New Roman" w:hAnsi="Times New Roman"/>
          <w:sz w:val="24"/>
          <w:szCs w:val="24"/>
        </w:rPr>
        <w:t xml:space="preserve">, Lisa. Edward Villella (1936). </w:t>
      </w:r>
      <w:r>
        <w:rPr>
          <w:rFonts w:ascii="Times New Roman" w:cs="Times New Roman" w:hAnsi="Times New Roman"/>
          <w:i/>
          <w:sz w:val="24"/>
          <w:szCs w:val="24"/>
        </w:rPr>
        <w:t>Dance Heritage Coalition</w:t>
      </w:r>
      <w:r>
        <w:rPr>
          <w:rFonts w:ascii="Times New Roman" w:cs="Times New Roman" w:hAnsi="Times New Roman"/>
          <w:sz w:val="24"/>
          <w:szCs w:val="24"/>
        </w:rPr>
        <w:t xml:space="preserve">. </w:t>
      </w:r>
      <w:r>
        <w:rPr>
          <w:rFonts w:ascii="Times New Roman" w:cs="Times New Roman" w:hAnsi="Times New Roman"/>
          <w:sz w:val="24"/>
          <w:szCs w:val="24"/>
        </w:rPr>
        <w:t xml:space="preserve">(2012). Accessed from </w:t>
      </w:r>
      <w:r>
        <w:rPr>
          <w:rFonts w:ascii="Times New Roman" w:cs="Times New Roman" w:hAnsi="Times New Roman"/>
          <w:sz w:val="24"/>
          <w:szCs w:val="24"/>
        </w:rPr>
        <w:t>http://www.danceheritage.org/treasures/villella_essay_traiger.pdf</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f02db92-f8fa-46eb-bdb9-6d7285722c13"/>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d3b48b41-bc1a-4999-a275-9b627c4216d4"/>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1f98ac7a-39b7-4aa5-aa80-227eb713a3e3"/>
    <w:basedOn w:val="style65"/>
    <w:next w:val="style4099"/>
    <w:link w:val="style3"/>
    <w:uiPriority w:val="9"/>
    <w:rPr>
      <w:rFonts w:ascii="Cambria" w:cs="宋体" w:eastAsia="宋体" w:hAnsi="Cambria"/>
      <w:b/>
      <w:bCs/>
      <w:color w:val="4f81bd"/>
    </w:rPr>
  </w:style>
  <w:style w:type="character" w:customStyle="1" w:styleId="style4100">
    <w:name w:val="Heading 4 Char_10677dcc-251a-4ed7-ab4e-d33e0c149582"/>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e61f64a-4800-4c01-9105-058891533f1d"/>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99cfdb32-d4c9-4e19-8991-7e0f868e5793"/>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2055</Words>
  <Pages>1</Pages>
  <Characters>10122</Characters>
  <Application>WPS Office</Application>
  <DocSecurity>0</DocSecurity>
  <Paragraphs>40</Paragraphs>
  <ScaleCrop>false</ScaleCrop>
  <LinksUpToDate>false</LinksUpToDate>
  <CharactersWithSpaces>12189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2018-04-12T15:54:53Z</dcterms:created>
  <dc:creator>Hp</dc:creator>
  <lastModifiedBy>TA-1021</lastModifiedBy>
  <dcterms:modified xsi:type="dcterms:W3CDTF">2018-04-12T15:54:54Z</dcterms:modified>
  <revision>2</revision>
</coreProperties>
</file>

<file path=docProps/custom.xml><?xml version="1.0" encoding="utf-8"?>
<Properties xmlns="http://schemas.openxmlformats.org/officeDocument/2006/custom-properties" xmlns:vt="http://schemas.openxmlformats.org/officeDocument/2006/docPropsVTypes"/>
</file>